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86" w:rsidRPr="00AB5E0C" w:rsidRDefault="009C1286" w:rsidP="009C128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 w:rsidR="00F32782">
        <w:rPr>
          <w:rFonts w:ascii="Times New Roman" w:hAnsi="Times New Roman"/>
        </w:rPr>
        <w:t>9</w:t>
      </w:r>
      <w:r w:rsidRPr="00AB5E0C">
        <w:rPr>
          <w:rFonts w:ascii="Times New Roman" w:hAnsi="Times New Roman"/>
        </w:rPr>
        <w:t xml:space="preserve">  </w:t>
      </w:r>
    </w:p>
    <w:p w:rsidR="009C1286" w:rsidRPr="00AB5E0C" w:rsidRDefault="009C1286" w:rsidP="009C128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9C1286" w:rsidRPr="00AB5E0C" w:rsidRDefault="009C1286" w:rsidP="009C128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9C1286" w:rsidRDefault="009C128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677B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F32782" w:rsidRPr="00452D96" w:rsidRDefault="00F32782" w:rsidP="00F32782">
            <w:pPr>
              <w:pStyle w:val="af5"/>
              <w:ind w:right="283"/>
              <w:rPr>
                <w:sz w:val="22"/>
                <w:szCs w:val="22"/>
              </w:rPr>
            </w:pPr>
            <w:r w:rsidRPr="00452D96"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E677B8" w:rsidRDefault="00F32782" w:rsidP="00F32782">
            <w:pPr>
              <w:ind w:left="-85" w:right="-85"/>
              <w:rPr>
                <w:rFonts w:ascii="Times New Roman" w:hAnsi="Times New Roman" w:cs="Times New Roman"/>
              </w:rPr>
            </w:pPr>
            <w:r w:rsidRPr="00452D96">
              <w:rPr>
                <w:rFonts w:ascii="Times New Roman" w:hAnsi="Times New Roman"/>
              </w:rPr>
              <w:t>АУ МФЦ - в части приема и (или) выдачи документов на пр</w:t>
            </w:r>
            <w:r>
              <w:rPr>
                <w:rFonts w:ascii="Times New Roman" w:hAnsi="Times New Roman"/>
              </w:rPr>
              <w:t>едоставление муниципальной услуг</w:t>
            </w:r>
            <w:r w:rsidRPr="00452D96">
              <w:rPr>
                <w:rFonts w:ascii="Times New Roman" w:hAnsi="Times New Roman"/>
              </w:rPr>
              <w:t>и.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677B8" w:rsidRDefault="00083A57" w:rsidP="009C128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E677B8" w:rsidRDefault="009C1286" w:rsidP="00F3278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</w:t>
            </w:r>
            <w:r w:rsidR="00F32782">
              <w:rPr>
                <w:rFonts w:ascii="Times New Roman" w:hAnsi="Times New Roman"/>
              </w:rPr>
              <w:t>829226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677B8" w:rsidRDefault="009457BD" w:rsidP="00C57CE6">
            <w:pPr>
              <w:pStyle w:val="ConsPlusNormal"/>
              <w:ind w:left="-85" w:right="-85"/>
              <w:jc w:val="both"/>
            </w:pPr>
            <w:r w:rsidRPr="00E677B8">
              <w:t>Признание граждан малоимущими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9457BD" w:rsidRPr="00E677B8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E677B8" w:rsidRDefault="009457BD" w:rsidP="009457BD">
            <w:pPr>
              <w:pStyle w:val="ConsPlusNormal"/>
              <w:ind w:left="-85" w:right="-85"/>
              <w:jc w:val="both"/>
            </w:pPr>
            <w:r w:rsidRPr="00E677B8">
              <w:t>Признание граждан малоимущими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E677B8" w:rsidRDefault="0069792A" w:rsidP="009C128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69792A" w:rsidRPr="00E677B8" w:rsidRDefault="009C1286" w:rsidP="00F32782">
            <w:pPr>
              <w:ind w:left="33" w:right="35"/>
              <w:jc w:val="both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03.06.2016</w:t>
            </w:r>
            <w:r w:rsidRPr="00AB5E0C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>48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9C1286">
              <w:rPr>
                <w:rStyle w:val="af4"/>
                <w:rFonts w:ascii="Times New Roman" w:hAnsi="Times New Roman"/>
                <w:b w:val="0"/>
                <w:iCs/>
              </w:rPr>
              <w:t>администрации Анновского сел</w:t>
            </w:r>
            <w:r w:rsidRPr="009C1286">
              <w:rPr>
                <w:rStyle w:val="af4"/>
                <w:rFonts w:ascii="Times New Roman" w:hAnsi="Times New Roman"/>
                <w:b w:val="0"/>
                <w:iCs/>
              </w:rPr>
              <w:t>ь</w:t>
            </w:r>
            <w:r w:rsidRPr="009C1286">
              <w:rPr>
                <w:rStyle w:val="af4"/>
                <w:rFonts w:ascii="Times New Roman" w:hAnsi="Times New Roman"/>
                <w:b w:val="0"/>
                <w:iCs/>
              </w:rPr>
              <w:t>ского  поселения   Бобровского муниципального района Воронежской области по предо</w:t>
            </w:r>
            <w:r w:rsidRPr="009C1286">
              <w:rPr>
                <w:rStyle w:val="af4"/>
                <w:rFonts w:ascii="Times New Roman" w:hAnsi="Times New Roman"/>
                <w:b w:val="0"/>
                <w:iCs/>
              </w:rPr>
              <w:t>с</w:t>
            </w:r>
            <w:r w:rsidRPr="009C1286">
              <w:rPr>
                <w:rStyle w:val="af4"/>
                <w:rFonts w:ascii="Times New Roman" w:hAnsi="Times New Roman"/>
                <w:b w:val="0"/>
                <w:iCs/>
              </w:rPr>
              <w:t>тавлению муниципальной услуги</w:t>
            </w:r>
            <w:r w:rsidRPr="00AB5E0C">
              <w:rPr>
                <w:rStyle w:val="af4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9C1286">
              <w:rPr>
                <w:rFonts w:ascii="Times New Roman" w:hAnsi="Times New Roman" w:cs="Times New Roman"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</w:t>
            </w:r>
            <w:r w:rsidRPr="009C1286">
              <w:rPr>
                <w:rFonts w:ascii="Times New Roman" w:hAnsi="Times New Roman" w:cs="Times New Roman"/>
              </w:rPr>
              <w:t>и</w:t>
            </w:r>
            <w:r w:rsidRPr="009C1286">
              <w:rPr>
                <w:rFonts w:ascii="Times New Roman" w:hAnsi="Times New Roman" w:cs="Times New Roman"/>
              </w:rPr>
              <w:t>пального жилищного фонда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E677B8" w:rsidRDefault="0069792A" w:rsidP="009C128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9792A" w:rsidRPr="00E677B8" w:rsidRDefault="009C128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F32782" w:rsidRDefault="002F25A2" w:rsidP="00F32782">
      <w:pPr>
        <w:spacing w:after="0"/>
        <w:rPr>
          <w:rFonts w:ascii="Times New Roman" w:eastAsiaTheme="majorEastAsia" w:hAnsi="Times New Roman" w:cs="Times New Roman"/>
          <w:b/>
          <w:bCs/>
        </w:rPr>
      </w:pPr>
      <w:r w:rsidRPr="00F32782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E677B8" w:rsidRPr="00E677B8" w:rsidTr="00E728F6">
        <w:tc>
          <w:tcPr>
            <w:tcW w:w="2801" w:type="dxa"/>
            <w:gridSpan w:val="2"/>
          </w:tcPr>
          <w:p w:rsidR="00E728F6" w:rsidRPr="00E677B8" w:rsidRDefault="00E728F6" w:rsidP="00F3278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каза в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тавлении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пр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остано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lastRenderedPageBreak/>
              <w:t>луги»</w:t>
            </w:r>
          </w:p>
        </w:tc>
        <w:tc>
          <w:tcPr>
            <w:tcW w:w="1094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Срок приост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новления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обр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щения за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лучением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E677B8" w:rsidRPr="00E677B8" w:rsidTr="00E752C6">
        <w:tc>
          <w:tcPr>
            <w:tcW w:w="152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E677B8">
              <w:rPr>
                <w:rFonts w:ascii="Times New Roman" w:hAnsi="Times New Roman" w:cs="Times New Roman"/>
                <w:b/>
              </w:rPr>
              <w:t>ь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r w:rsidR="00E728F6" w:rsidRPr="00E677B8">
              <w:rPr>
                <w:rFonts w:ascii="Times New Roman" w:hAnsi="Times New Roman" w:cs="Times New Roman"/>
                <w:b/>
              </w:rPr>
              <w:lastRenderedPageBreak/>
              <w:t>юр.лица)</w:t>
            </w:r>
          </w:p>
        </w:tc>
        <w:tc>
          <w:tcPr>
            <w:tcW w:w="1276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E677B8">
              <w:rPr>
                <w:rFonts w:ascii="Times New Roman" w:hAnsi="Times New Roman" w:cs="Times New Roman"/>
                <w:b/>
              </w:rPr>
              <w:t>б</w:t>
            </w:r>
            <w:r w:rsidR="00E728F6" w:rsidRPr="00E677B8">
              <w:rPr>
                <w:rFonts w:ascii="Times New Roman" w:hAnsi="Times New Roman" w:cs="Times New Roman"/>
                <w:b/>
              </w:rPr>
              <w:lastRenderedPageBreak/>
              <w:t>ращения)</w:t>
            </w:r>
          </w:p>
        </w:tc>
        <w:tc>
          <w:tcPr>
            <w:tcW w:w="1418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E677B8">
              <w:rPr>
                <w:rFonts w:ascii="Times New Roman" w:hAnsi="Times New Roman" w:cs="Times New Roman"/>
                <w:b/>
              </w:rPr>
              <w:t>норм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E677B8">
              <w:rPr>
                <w:rFonts w:ascii="Times New Roman" w:hAnsi="Times New Roman" w:cs="Times New Roman"/>
                <w:b/>
              </w:rPr>
              <w:t>, я</w:t>
            </w:r>
            <w:r w:rsidR="00E728F6" w:rsidRPr="00E677B8">
              <w:rPr>
                <w:rFonts w:ascii="Times New Roman" w:hAnsi="Times New Roman" w:cs="Times New Roman"/>
                <w:b/>
              </w:rPr>
              <w:t>в</w:t>
            </w:r>
            <w:r w:rsidR="00E728F6" w:rsidRPr="00E677B8">
              <w:rPr>
                <w:rFonts w:ascii="Times New Roman" w:hAnsi="Times New Roman" w:cs="Times New Roman"/>
                <w:b/>
              </w:rPr>
              <w:lastRenderedPageBreak/>
              <w:t>ляющего</w:t>
            </w:r>
          </w:p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ся 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</w:t>
            </w:r>
            <w:r w:rsidR="007639AB" w:rsidRPr="00E677B8">
              <w:rPr>
                <w:rFonts w:ascii="Times New Roman" w:hAnsi="Times New Roman" w:cs="Times New Roman"/>
                <w:b/>
              </w:rPr>
              <w:t>р</w:t>
            </w:r>
            <w:r w:rsidR="007639AB" w:rsidRPr="00E677B8">
              <w:rPr>
                <w:rFonts w:ascii="Times New Roman" w:hAnsi="Times New Roman" w:cs="Times New Roman"/>
                <w:b/>
              </w:rPr>
              <w:t>ственной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КБК для взимания платы (г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E677B8">
              <w:rPr>
                <w:rFonts w:ascii="Times New Roman" w:hAnsi="Times New Roman" w:cs="Times New Roman"/>
                <w:b/>
              </w:rPr>
              <w:t>н</w:t>
            </w:r>
            <w:r w:rsidR="007639AB" w:rsidRPr="00E677B8">
              <w:rPr>
                <w:rFonts w:ascii="Times New Roman" w:hAnsi="Times New Roman" w:cs="Times New Roman"/>
                <w:b/>
              </w:rPr>
              <w:t>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lastRenderedPageBreak/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77B8" w:rsidRPr="00E677B8" w:rsidTr="00E752C6">
        <w:tc>
          <w:tcPr>
            <w:tcW w:w="152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677B8" w:rsidRPr="00E677B8" w:rsidTr="00E728F6">
        <w:tc>
          <w:tcPr>
            <w:tcW w:w="14992" w:type="dxa"/>
            <w:gridSpan w:val="11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677B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E728F6">
        <w:tc>
          <w:tcPr>
            <w:tcW w:w="152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зачерк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вания,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</w:t>
            </w:r>
            <w:r w:rsidR="00440F85"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t>редоставле</w:t>
            </w:r>
            <w:r w:rsidR="00440F85" w:rsidRPr="00E677B8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ние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тов, содерж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щих против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речивые св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дения;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-подача зая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ления  лицом, не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вершать так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го рода дейс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отсутствие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или предоставление документов не в полном объеме;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размер дохода, приходящегося на каждого члена семьи (средн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душевой доход), размер дохода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прев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шает размер дохода, устана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ливаемого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 местного самоуправления в целях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 xml:space="preserve">ния граждан малоимущими и представления им по договорам </w:t>
            </w:r>
            <w:r w:rsidRPr="00E677B8">
              <w:rPr>
                <w:rFonts w:ascii="Times New Roman" w:hAnsi="Times New Roman" w:cs="Times New Roman"/>
              </w:rPr>
              <w:lastRenderedPageBreak/>
              <w:t>социального 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стоимость имущества, 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ходящегося в собственности членов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подл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жащего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обложению,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вышает велич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ну, устанавл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ваемую органами местного 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управления в целях признания граждан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имущими и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доставления им по договорам социального 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да.</w:t>
            </w:r>
          </w:p>
        </w:tc>
        <w:tc>
          <w:tcPr>
            <w:tcW w:w="1032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через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тал государс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венных и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E677B8" w:rsidRDefault="00505D72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677B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Документ, подтве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ждающий правом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ветствующей кат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во</w:t>
            </w:r>
            <w:r w:rsidRPr="00E677B8">
              <w:rPr>
                <w:rFonts w:ascii="Times New Roman" w:hAnsi="Times New Roman" w:cs="Times New Roman"/>
                <w:b/>
              </w:rPr>
              <w:t>з</w:t>
            </w:r>
            <w:r w:rsidRPr="00E677B8">
              <w:rPr>
                <w:rFonts w:ascii="Times New Roman" w:hAnsi="Times New Roman" w:cs="Times New Roman"/>
                <w:b/>
              </w:rPr>
              <w:t>можности под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B47A97">
        <w:tc>
          <w:tcPr>
            <w:tcW w:w="14992" w:type="dxa"/>
            <w:gridSpan w:val="8"/>
          </w:tcPr>
          <w:p w:rsidR="00043FFA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E677B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E677B8">
              <w:rPr>
                <w:rFonts w:ascii="Times New Roman" w:hAnsi="Times New Roman" w:cs="Times New Roman"/>
                <w:b/>
              </w:rPr>
              <w:t>: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B47A97">
        <w:trPr>
          <w:trHeight w:val="643"/>
        </w:trPr>
        <w:tc>
          <w:tcPr>
            <w:tcW w:w="657" w:type="dxa"/>
            <w:vMerge w:val="restart"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E677B8" w:rsidRDefault="001D2BD8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срок обр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щения за предоставл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нием услуги. Не до</w:t>
            </w:r>
            <w:r w:rsidRPr="00E677B8">
              <w:rPr>
                <w:rFonts w:ascii="Times New Roman" w:hAnsi="Times New Roman" w:cs="Times New Roman"/>
              </w:rPr>
              <w:t>л</w:t>
            </w:r>
            <w:r w:rsidRPr="00E677B8">
              <w:rPr>
                <w:rFonts w:ascii="Times New Roman" w:hAnsi="Times New Roman" w:cs="Times New Roman"/>
              </w:rPr>
              <w:t>жен содержать подчи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E677B8">
              <w:rPr>
                <w:rFonts w:ascii="Times New Roman" w:hAnsi="Times New Roman" w:cs="Times New Roman"/>
              </w:rPr>
              <w:t>л</w:t>
            </w:r>
            <w:r w:rsidRPr="00E677B8">
              <w:rPr>
                <w:rFonts w:ascii="Times New Roman" w:hAnsi="Times New Roman" w:cs="Times New Roman"/>
              </w:rPr>
              <w:t>жен иметь поврежд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Лицо, действу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щее от имени за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вителя на основ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нии доверенности или в силу закона</w:t>
            </w: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E677B8" w:rsidRPr="00E677B8" w:rsidTr="001D2BD8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цом, действующим по дов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ренности</w:t>
            </w:r>
            <w:r w:rsidR="00440F85" w:rsidRPr="00E677B8">
              <w:rPr>
                <w:rFonts w:ascii="Times New Roman" w:hAnsi="Times New Roman" w:cs="Times New Roman"/>
              </w:rPr>
              <w:t>,</w:t>
            </w:r>
            <w:r w:rsidRPr="00E677B8">
              <w:rPr>
                <w:rFonts w:ascii="Times New Roman" w:hAnsi="Times New Roman" w:cs="Times New Roman"/>
              </w:rPr>
              <w:t xml:space="preserve"> если эти полн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мочия предусмотрены 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E677B8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E677B8" w:rsidTr="005E25FA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043FFA" w:rsidRPr="00F32782" w:rsidRDefault="008A60E5" w:rsidP="00F32782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F32782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Количество нео</w:t>
            </w:r>
            <w:r w:rsidRPr="00E677B8">
              <w:rPr>
                <w:rFonts w:ascii="Times New Roman" w:hAnsi="Times New Roman" w:cs="Times New Roman"/>
                <w:b/>
              </w:rPr>
              <w:t>б</w:t>
            </w:r>
            <w:r w:rsidRPr="00E677B8">
              <w:rPr>
                <w:rFonts w:ascii="Times New Roman" w:hAnsi="Times New Roman" w:cs="Times New Roman"/>
                <w:b/>
              </w:rPr>
              <w:t>ходимых экзем</w:t>
            </w: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Pr="00E677B8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677B8">
              <w:rPr>
                <w:rFonts w:ascii="Times New Roman" w:hAnsi="Times New Roman" w:cs="Times New Roman"/>
                <w:b/>
                <w:i/>
              </w:rPr>
              <w:t>по</w:t>
            </w:r>
            <w:r w:rsidRPr="00E677B8">
              <w:rPr>
                <w:rFonts w:ascii="Times New Roman" w:hAnsi="Times New Roman" w:cs="Times New Roman"/>
                <w:b/>
                <w:i/>
              </w:rPr>
              <w:t>д</w:t>
            </w:r>
            <w:r w:rsidRPr="00E677B8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E677B8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677B8" w:rsidRDefault="00D31907" w:rsidP="009C128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677B8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E677B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005060">
        <w:tc>
          <w:tcPr>
            <w:tcW w:w="15167" w:type="dxa"/>
            <w:gridSpan w:val="8"/>
          </w:tcPr>
          <w:p w:rsidR="003533BF" w:rsidRPr="00E677B8" w:rsidRDefault="009457BD" w:rsidP="009457B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</w:t>
            </w:r>
            <w:r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677B8" w:rsidRPr="00E677B8" w:rsidTr="00005060">
        <w:tc>
          <w:tcPr>
            <w:tcW w:w="684" w:type="dxa"/>
          </w:tcPr>
          <w:p w:rsidR="00FB47D5" w:rsidRPr="00E677B8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E677B8" w:rsidRDefault="001D2BD8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E677B8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ется по желанию).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должно быть подпис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удостов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ряющие ли</w:t>
            </w:r>
            <w:r w:rsidRPr="00E677B8">
              <w:rPr>
                <w:rFonts w:ascii="Times New Roman" w:hAnsi="Times New Roman" w:cs="Times New Roman"/>
              </w:rPr>
              <w:t>ч</w:t>
            </w:r>
            <w:r w:rsidRPr="00E677B8">
              <w:rPr>
                <w:rFonts w:ascii="Times New Roman" w:hAnsi="Times New Roman" w:cs="Times New Roman"/>
              </w:rPr>
              <w:t>ность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Паспорт</w:t>
            </w: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рожд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нет 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-для несовершенноле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них граждан</w:t>
            </w:r>
          </w:p>
        </w:tc>
        <w:tc>
          <w:tcPr>
            <w:tcW w:w="2693" w:type="dxa"/>
          </w:tcPr>
          <w:p w:rsidR="00E677B8" w:rsidRPr="00E677B8" w:rsidRDefault="00E677B8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ленным требованиям.  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дату 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держать подчисток,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факт 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ства, супруж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ских отнош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свидетельство о ро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дении,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о заключении брака,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 получением услуги обращается не одиноко проживающий гражданин 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</w:t>
            </w:r>
          </w:p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перемену фамилии, им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закл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если перемена фамилии, имени, отч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произошла в теч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пяти лет, предш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ствующих дате подачи заявления о признании гражданина и (или) членов его семьи 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лоимущими</w:t>
            </w:r>
          </w:p>
        </w:tc>
        <w:tc>
          <w:tcPr>
            <w:tcW w:w="2693" w:type="dxa"/>
          </w:tcPr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из организации (органа) по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lastRenderedPageBreak/>
              <w:t>ному техн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ческому учету и технической инвентариз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объектов капитального строительства о наличии (отсутствии) недвижимого имущества в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у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Справка БТИ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 xml:space="preserve">правлений. Не должен </w:t>
            </w:r>
            <w:r w:rsidRPr="00E677B8">
              <w:rPr>
                <w:rFonts w:ascii="Times New Roman" w:hAnsi="Times New Roman" w:cs="Times New Roman"/>
              </w:rPr>
              <w:lastRenderedPageBreak/>
              <w:t>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 из налоговых органов,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тверждающих сведения о категории принадлеж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щего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нину и членам его семьи на праве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логооблага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мого движ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ства, опред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ляемой для целей исчи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ления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вой ставки по транспортн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му налогу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Справка или иной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</w:tcPr>
          <w:p w:rsidR="00E345B1" w:rsidRPr="00E677B8" w:rsidRDefault="00E345B1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членов его семьи принадлежащего на праве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налогооблагаемого движимого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сведения о стоимости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надлежащего имущества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жилых домов, квартир, дач, садовых домиков в садоводческих товар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ществах, гаражей и иных строений, пом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щений и сооружений, а также долей в праве общей собственности на указанное имущество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указанного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0306FE">
            <w:pPr>
              <w:pStyle w:val="a4"/>
              <w:numPr>
                <w:ilvl w:val="0"/>
                <w:numId w:val="8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земельных участков, долей в праве общей собственности на з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мельные участки 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указанного имущества, 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земельных участков размером шестьсот и менее квадратных метров, предоставленных гр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жданам для ведения садоводства и огоро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ничества, но не более одного на семью или одиноко проживающ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го гражданина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автомобилей, мотоци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лов, мотороллеров и автобусов;  других 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моходных машин и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ханизмов на пневмат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 и гусеничном ходу, самолетов, верт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летов, теплоходов, яхт, парусных судов, кат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ров, снегоходов, мот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саней, моторных лодок, гидроциклов, несам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ходных (буксируемых судов) и других водных и воздушных тран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портных средств, зар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гистрированных в уст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новленном порядке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указанного имущества (за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произведенных на территории РФ и стран СНГ со сроком эксплуатации десять и более лет начиная с года выпуска)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паенакоплений в сел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скохозяйственных,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изводственных, потр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бительских, жилищных накопительных, креди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потребительских, жилищных, жилищно-строительных и иных потребительских сп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циализированных ко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перативах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накопл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предметов антиквариата и искусства, ювелирных изделий, бытовых изд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лий из драгоценных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таллов и драгоценных камней и лома таких изделий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указа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предметов анти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вариата, искусства и т.д.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сумм, находящихся во вкладах в учреждениях банков и других кр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дитных учреждениях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ценных бумаг в их стоимостном выраж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ценных бумаг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валютных ценностей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валю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ценностей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иного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A1617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налоговые декларации о доходах за расчетный период, зав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ренные нал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говыми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(если гражданин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 налогах и сборах обязан подавать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F153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ходах физич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доходах ф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зического лица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если заявитель, член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вающий гражданин в соответствии с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дательством не обязан подавать налоговую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 xml:space="preserve">черкнутых слов и других исправлений. Не должен </w:t>
            </w:r>
            <w:r w:rsidRPr="00363934">
              <w:rPr>
                <w:rFonts w:ascii="Times New Roman" w:hAnsi="Times New Roman" w:cs="Times New Roman"/>
              </w:rPr>
              <w:lastRenderedPageBreak/>
              <w:t>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доходы, полученные каждым членом семьи или од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вающим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данином в 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нежной и нат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ральной форме, в том числе:</w:t>
            </w: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доходы,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дусмотренные системой оплаты труда выплаты, учитываемые при расч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те среднего заработка в соответствии с дейс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вующим законодател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средний зар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боток, сохраняемый в случаях, предусмотре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трудовым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получение компенсации, выплач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ваемой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ным органом или общ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ственным объединением за время исполнения государственных или общественных обяза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 xml:space="preserve">ждающий получение </w:t>
            </w:r>
            <w:r w:rsidRPr="00E677B8">
              <w:rPr>
                <w:rFonts w:ascii="Times New Roman" w:hAnsi="Times New Roman" w:cs="Times New Roman"/>
              </w:rPr>
              <w:lastRenderedPageBreak/>
              <w:t>выходного пособия,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плачиваемого при увольнении,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при выходе в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ставку, заработной 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сохраняемой на 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риод трудоустройства при увольнении в связи с ликвидацией орган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лучение соц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альной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из бюджетов всех уровней,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внебю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жетных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дов и других источников, к которым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носятся: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пенсии, компенсацио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выплаты (кроме компенсационных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 неработающим трудоспособным лицам, осуществляющим уход за нетрудоспособными гражданами) и дополн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тельное ежемесячное материальное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пенсионеров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пожизне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ное содержание судей, вышедших в отставку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стипендии, выплач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lastRenderedPageBreak/>
              <w:t>ваемые обучающимся в учреждениях начальн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го, среднего и высшего профессионального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разования, аспирантам и докторантам, обуча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щимся с отрывом от производства в аспира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туре и докторантуре при образовательных учр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ждениях высшего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фессионального образ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вания и научно- иссл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довательских учрежд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ниях, слушателям д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ховных учебных завед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ний, а также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ционные выплаты ук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занным категориям гр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ждан в период их нах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ждения в академич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ском отпуске по мед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цинским показаниям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в случае получения </w:t>
            </w:r>
            <w:r w:rsidRPr="00E677B8">
              <w:rPr>
                <w:rFonts w:ascii="Times New Roman" w:hAnsi="Times New Roman" w:cs="Times New Roman"/>
              </w:rPr>
              <w:lastRenderedPageBreak/>
              <w:t>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ботным гражданам, а также стипендия и 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териальная помощь,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плачиваемая гражданам в период професси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нальной подготовки, переподготовки и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вышения квалификации по направлению органов службы занятости,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lastRenderedPageBreak/>
              <w:t>платы безработным гражданам, принима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участие в общес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венных работах, и бе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работным гражданам, особо нуждающимся в социальной защите, в период их участия во временных работах, а также выплаты нес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вершеннолетним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данам ввозрасте от 14 до 18 лет в период их участия во временных работах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пособие по временной нетрудоспособности, пособие по беременн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и родам, а также 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бие женщинам, вста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 на учет в медици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ских учреждениях в ранние сроки береме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период отпуска по ух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ду за ребенком до 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lastRenderedPageBreak/>
              <w:t>тижения им возраста 1,5 лет и ежемесячные ко</w:t>
            </w:r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пенсационные выплаты гражданам, состоящим в трудовых отношениях на условиях трудового договора и находящи</w:t>
            </w:r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ся в отпуске по уходу за ребенком до достиж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им 3-летнего во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 xml:space="preserve">черкнутых слов и других </w:t>
            </w:r>
            <w:r w:rsidRPr="00363934">
              <w:rPr>
                <w:rFonts w:ascii="Times New Roman" w:hAnsi="Times New Roman" w:cs="Times New Roman"/>
              </w:rPr>
              <w:lastRenderedPageBreak/>
              <w:t>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супругам военнослуж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щих, проходящих вое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ную службу по контра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ту, в период их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 с супругами в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стностях, где они вын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ждены не работать или не могут трудоустр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иться в связи с отсутс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вием возможности тр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доустройства по спец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альности и были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знаны в установленном порядке безработными, а также в период, когда супруги военнослуж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щих вынуждены не 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ботать по состоянию здоровья детей, связа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ному с условиями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живания по месту вои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ской службы супруга, если по заключению учреждения здрав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охранения их дети до достижения возраста 18 лет нуждаются в пост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роннем уходе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ежемесячная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ционная выплата нер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ботающим женам лиц рядового и начальс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вующего состава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 внутренних дел Российской Федерации и учреждений уголовно- 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 в отдаленных гарнизонах и местн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стях, где отсутствует возможность их труд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устройства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ежемесячные страховые выплаты по обязател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ному социальному 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A56CFC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надбавки и доплаты ко всем видам указанных выплат и иные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ные выплаты,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ленные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 xml:space="preserve">дарственной власти Российской Федерации, субъектов Российской </w:t>
            </w:r>
            <w:r w:rsidRPr="00E677B8">
              <w:rPr>
                <w:rFonts w:ascii="Times New Roman" w:hAnsi="Times New Roman" w:cs="Times New Roman"/>
              </w:rPr>
              <w:lastRenderedPageBreak/>
              <w:t>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ва (земельных участков, домов, квартир, дач, 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ражей), транспортных и иных механических средств, средств пер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работки и хранения продуктов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зяйства (многолетних насаждений, огородной продукции, продукц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и демонстрац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животных, пт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цы, пушных зверей, пчел, рыбы)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денежное довольствие военнослужащих,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трудников органов внутренних дел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Федерации, учре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дений и органов уг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ловно-исполнительной системы Министерства юстиции Российской Федерации, таможе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органов Российской Федерации и других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правоохранител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lastRenderedPageBreak/>
              <w:t>ной службы, а также дополнительные выпл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носящие постоя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ный характер, и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(денежная компе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сация взамен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вольственного пайка), установленные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Российской Федерации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бие при увольнении с военной службы, из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внутренних дел Российской Федерации, учреждений и органов уголовно-исполнительной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таможенных органов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других органов правоохранительной службы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оплата работ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рам, заключаемым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гражда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ским законодательством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материальная помощь, оказываемая работод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телями своим работн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кам, в том числе бы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шим, уволившимся в связи с выходом на 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сию по инвалидности или по возрасту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авторские вознагражд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получаемые в соо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об авторском праве и смежных правах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ского) хозяйства, в том числе хозяйства без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 юридическ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по акциям и другие доходы от уч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стия в управлении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ственностью организ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 xml:space="preserve">черкнутых слов и других исправлений. Не должен </w:t>
            </w:r>
            <w:r w:rsidRPr="00363934">
              <w:rPr>
                <w:rFonts w:ascii="Times New Roman" w:hAnsi="Times New Roman" w:cs="Times New Roman"/>
              </w:rPr>
              <w:lastRenderedPageBreak/>
              <w:t>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проценты по банко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ским вкладам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наследуемые и подаре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денежные средства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денежные эквиваленты полученных членами семьи льгот и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ных гарантий,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ленных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Федерации, субъектов Российской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E677B8" w:rsidRDefault="00A87EF7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D31907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345B1" w:rsidRPr="00E677B8" w:rsidTr="00033240">
        <w:tc>
          <w:tcPr>
            <w:tcW w:w="1242" w:type="dxa"/>
          </w:tcPr>
          <w:p w:rsidR="00E345B1" w:rsidRPr="00BD0FB5" w:rsidRDefault="00E345B1" w:rsidP="009C128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E345B1" w:rsidRPr="00ED1AE5" w:rsidRDefault="00E345B1" w:rsidP="009C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E345B1" w:rsidRPr="00ED1AE5" w:rsidRDefault="00E345B1" w:rsidP="009C128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E345B1" w:rsidRPr="00ED1AE5" w:rsidRDefault="00E345B1" w:rsidP="009C128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E345B1" w:rsidRPr="00ED1AE5" w:rsidRDefault="00E345B1" w:rsidP="009C128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E677B8" w:rsidRPr="00E677B8" w:rsidTr="00033240">
        <w:tc>
          <w:tcPr>
            <w:tcW w:w="15112" w:type="dxa"/>
            <w:gridSpan w:val="9"/>
          </w:tcPr>
          <w:p w:rsidR="00D31907" w:rsidRPr="00E677B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7C1A02" w:rsidRPr="00E677B8" w:rsidTr="00033240">
        <w:tc>
          <w:tcPr>
            <w:tcW w:w="1242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1A02" w:rsidRPr="00E677B8" w:rsidRDefault="007C1A02" w:rsidP="007C1A02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стра прав на недвиж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мое имущество и сд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7C1A02" w:rsidRPr="00E677B8" w:rsidRDefault="007C1A0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 получение выпи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ки из Единого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дарственного реестра прав на недвижимое имущество и сделок с ним о правах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 на имеющиеся у них объекты 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движимого имущес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ва и выписки из Ед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ного государственн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реестра прав на недвижимое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ство и сделок с ним о правах гражданина и членов его семьи на имевшиеся у них объекты недвижим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имущества за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следний год.</w:t>
            </w:r>
          </w:p>
        </w:tc>
        <w:tc>
          <w:tcPr>
            <w:tcW w:w="1843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7C1A02" w:rsidRPr="00E677B8" w:rsidRDefault="007C1A02" w:rsidP="009457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Управление Фед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1A02" w:rsidRPr="00E677B8" w:rsidRDefault="007C1A0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9C1286" w:rsidRDefault="00DF72FE" w:rsidP="00A971ED">
      <w:pPr>
        <w:spacing w:after="0" w:line="240" w:lineRule="auto"/>
        <w:rPr>
          <w:rFonts w:ascii="Times New Roman" w:hAnsi="Times New Roman" w:cs="Times New Roman"/>
          <w:b/>
        </w:rPr>
      </w:pPr>
      <w:r w:rsidRPr="009C1286">
        <w:rPr>
          <w:rFonts w:ascii="Times New Roman" w:hAnsi="Times New Roman" w:cs="Times New Roman"/>
          <w:b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E677B8" w:rsidRPr="00E677B8" w:rsidTr="00033240">
        <w:tc>
          <w:tcPr>
            <w:tcW w:w="534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E345B1" w:rsidRDefault="00A83585" w:rsidP="00F32782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емуся (</w:t>
            </w:r>
            <w:r w:rsidRPr="00E677B8">
              <w:rPr>
                <w:rFonts w:ascii="Times New Roman" w:hAnsi="Times New Roman" w:cs="Times New Roman"/>
                <w:b/>
              </w:rPr>
              <w:t>имся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E345B1" w:rsidRDefault="00A83585" w:rsidP="00F32782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</w:t>
            </w:r>
            <w:r w:rsidR="00F62AA8" w:rsidRPr="00E677B8">
              <w:rPr>
                <w:rFonts w:ascii="Times New Roman" w:hAnsi="Times New Roman" w:cs="Times New Roman"/>
                <w:b/>
              </w:rPr>
              <w:t>гося (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="00F62AA8" w:rsidRPr="00E677B8">
              <w:rPr>
                <w:rFonts w:ascii="Times New Roman" w:hAnsi="Times New Roman" w:cs="Times New Roman"/>
                <w:b/>
              </w:rPr>
              <w:t>х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A83585" w:rsidRPr="00E345B1" w:rsidRDefault="00A83585" w:rsidP="00F32782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ментов, я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егося (</w:t>
            </w:r>
            <w:r w:rsidRPr="00E677B8">
              <w:rPr>
                <w:rFonts w:ascii="Times New Roman" w:hAnsi="Times New Roman" w:cs="Times New Roman"/>
                <w:b/>
              </w:rPr>
              <w:t>ихся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E677B8">
              <w:rPr>
                <w:rFonts w:ascii="Times New Roman" w:hAnsi="Times New Roman" w:cs="Times New Roman"/>
                <w:b/>
              </w:rPr>
              <w:t>ь</w:t>
            </w:r>
            <w:r w:rsidRPr="00E677B8">
              <w:rPr>
                <w:rFonts w:ascii="Times New Roman" w:hAnsi="Times New Roman" w:cs="Times New Roman"/>
                <w:b/>
              </w:rPr>
              <w:t>татом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985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E677B8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E345B1" w:rsidRDefault="00A83585" w:rsidP="00F32782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E677B8" w:rsidRPr="00E677B8" w:rsidTr="00033240">
        <w:tc>
          <w:tcPr>
            <w:tcW w:w="534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E677B8" w:rsidRPr="00E677B8" w:rsidTr="00033240">
        <w:tc>
          <w:tcPr>
            <w:tcW w:w="534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3" w:type="dxa"/>
            <w:gridSpan w:val="9"/>
          </w:tcPr>
          <w:p w:rsidR="004F2A4B" w:rsidRPr="00E677B8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постановление админ</w:t>
            </w:r>
            <w:r w:rsidR="00E345B1" w:rsidRPr="00E677B8">
              <w:rPr>
                <w:rFonts w:ascii="Times New Roman" w:hAnsi="Times New Roman" w:cs="Times New Roman"/>
              </w:rPr>
              <w:t>и</w:t>
            </w:r>
            <w:r w:rsidR="00E345B1" w:rsidRPr="00E677B8">
              <w:rPr>
                <w:rFonts w:ascii="Times New Roman" w:hAnsi="Times New Roman" w:cs="Times New Roman"/>
              </w:rPr>
              <w:t xml:space="preserve">страции </w:t>
            </w:r>
            <w:r w:rsidRPr="00E677B8">
              <w:rPr>
                <w:rFonts w:ascii="Times New Roman" w:hAnsi="Times New Roman" w:cs="Times New Roman"/>
              </w:rPr>
              <w:t>признании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учёт и предо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тавления ему по договору социального найма жил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помещения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пального жилищного фонда</w:t>
            </w:r>
          </w:p>
          <w:p w:rsidR="00E345B1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уведомления и призн</w:t>
            </w:r>
            <w:r w:rsidR="00E345B1" w:rsidRPr="00E677B8">
              <w:rPr>
                <w:rFonts w:ascii="Times New Roman" w:hAnsi="Times New Roman" w:cs="Times New Roman"/>
              </w:rPr>
              <w:t>а</w:t>
            </w:r>
            <w:r w:rsidR="00E345B1" w:rsidRPr="00E677B8">
              <w:rPr>
                <w:rFonts w:ascii="Times New Roman" w:hAnsi="Times New Roman" w:cs="Times New Roman"/>
              </w:rPr>
              <w:t>нии малоимущим в целях постановки на учёт и пр</w:t>
            </w:r>
            <w:r w:rsidR="00E345B1" w:rsidRPr="00E677B8">
              <w:rPr>
                <w:rFonts w:ascii="Times New Roman" w:hAnsi="Times New Roman" w:cs="Times New Roman"/>
              </w:rPr>
              <w:t>е</w:t>
            </w:r>
            <w:r w:rsidR="00E345B1" w:rsidRPr="00E677B8">
              <w:rPr>
                <w:rFonts w:ascii="Times New Roman" w:hAnsi="Times New Roman" w:cs="Times New Roman"/>
              </w:rPr>
              <w:t>доставления ему по дог</w:t>
            </w:r>
            <w:r w:rsidR="00E345B1" w:rsidRPr="00E677B8">
              <w:rPr>
                <w:rFonts w:ascii="Times New Roman" w:hAnsi="Times New Roman" w:cs="Times New Roman"/>
              </w:rPr>
              <w:t>о</w:t>
            </w:r>
            <w:r w:rsidR="00E345B1" w:rsidRPr="00E677B8">
              <w:rPr>
                <w:rFonts w:ascii="Times New Roman" w:hAnsi="Times New Roman" w:cs="Times New Roman"/>
              </w:rPr>
              <w:t>вору социального найма жилого помещения мун</w:t>
            </w:r>
            <w:r w:rsidR="00E345B1" w:rsidRPr="00E677B8">
              <w:rPr>
                <w:rFonts w:ascii="Times New Roman" w:hAnsi="Times New Roman" w:cs="Times New Roman"/>
              </w:rPr>
              <w:t>и</w:t>
            </w:r>
            <w:r w:rsidR="00E345B1" w:rsidRPr="00E677B8">
              <w:rPr>
                <w:rFonts w:ascii="Times New Roman" w:hAnsi="Times New Roman" w:cs="Times New Roman"/>
              </w:rPr>
              <w:t>ципального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E345B1" w:rsidP="00724D41">
            <w:pPr>
              <w:pStyle w:val="ConsPlusNormal"/>
              <w:ind w:right="-85"/>
              <w:jc w:val="both"/>
            </w:pPr>
            <w:r w:rsidRPr="00E677B8">
              <w:t>постановление админ</w:t>
            </w:r>
            <w:r w:rsidRPr="00E677B8">
              <w:t>и</w:t>
            </w:r>
            <w:r w:rsidRPr="00E677B8">
              <w:t xml:space="preserve">страции </w:t>
            </w:r>
            <w:r w:rsidR="00F67B22" w:rsidRPr="00E677B8">
              <w:t>об отказе в пр</w:t>
            </w:r>
            <w:r w:rsidR="00F67B22" w:rsidRPr="00E677B8">
              <w:t>и</w:t>
            </w:r>
            <w:r w:rsidR="00F67B22" w:rsidRPr="00E677B8">
              <w:t>знании малоимущим</w:t>
            </w:r>
            <w:r w:rsidR="00F67B22">
              <w:t>и</w:t>
            </w:r>
            <w:r w:rsidR="00F67B22" w:rsidRPr="00E677B8">
              <w:t>в целях постановки на учёт и предоставления ему по договору социального найма жилого помещ</w:t>
            </w:r>
            <w:r w:rsidR="00F67B22" w:rsidRPr="00E677B8">
              <w:t>е</w:t>
            </w:r>
            <w:r w:rsidR="00F67B22" w:rsidRPr="00E677B8">
              <w:t>ния муниципального ж</w:t>
            </w:r>
            <w:r w:rsidR="00F67B22" w:rsidRPr="00E677B8">
              <w:t>и</w:t>
            </w:r>
            <w:r w:rsidR="00F67B22" w:rsidRPr="00E677B8">
              <w:lastRenderedPageBreak/>
              <w:t>лищного фонда</w:t>
            </w:r>
          </w:p>
          <w:p w:rsidR="00E345B1" w:rsidRPr="00E677B8" w:rsidRDefault="00F67B22" w:rsidP="00724D41">
            <w:pPr>
              <w:pStyle w:val="ConsPlusNormal"/>
              <w:ind w:right="-85"/>
              <w:jc w:val="both"/>
            </w:pPr>
            <w:r>
              <w:t>-</w:t>
            </w:r>
            <w:r w:rsidR="00E345B1" w:rsidRPr="00E677B8">
              <w:t>уведомление об отказе в признании малоимущ</w:t>
            </w:r>
            <w:r w:rsidR="00E345B1" w:rsidRPr="00E677B8">
              <w:t>и</w:t>
            </w:r>
            <w:r w:rsidR="00E345B1" w:rsidRPr="00E677B8">
              <w:t>м</w:t>
            </w:r>
            <w:r>
              <w:t>и</w:t>
            </w:r>
            <w:r w:rsidRPr="00E677B8">
              <w:t>в целях постановки на учёт и предоставления ему по договору соц</w:t>
            </w:r>
            <w:r w:rsidRPr="00E677B8">
              <w:t>и</w:t>
            </w:r>
            <w:r w:rsidRPr="00E677B8">
              <w:t>ального найма жилого помещения муниципал</w:t>
            </w:r>
            <w:r w:rsidRPr="00E677B8">
              <w:t>ь</w:t>
            </w:r>
            <w:r w:rsidRPr="00E677B8">
              <w:t>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lastRenderedPageBreak/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677B8" w:rsidRDefault="00E345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F67B22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9C1286" w:rsidRDefault="00DF72FE" w:rsidP="009C1286">
      <w:pPr>
        <w:spacing w:after="0"/>
        <w:rPr>
          <w:rFonts w:ascii="Times New Roman" w:hAnsi="Times New Roman" w:cs="Times New Roman"/>
          <w:b/>
        </w:rPr>
      </w:pPr>
      <w:r w:rsidRPr="009C1286">
        <w:rPr>
          <w:rFonts w:ascii="Times New Roman" w:hAnsi="Times New Roman" w:cs="Times New Roman"/>
          <w:b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E677B8" w:rsidRPr="00E677B8" w:rsidTr="00033240">
        <w:tc>
          <w:tcPr>
            <w:tcW w:w="641" w:type="dxa"/>
          </w:tcPr>
          <w:p w:rsidR="00A83585" w:rsidRPr="00E677B8" w:rsidRDefault="00A83585" w:rsidP="009C128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E677B8" w:rsidRDefault="00A83585" w:rsidP="009C128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E677B8" w:rsidRDefault="00A83585" w:rsidP="009C1286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A83585" w:rsidRPr="00E677B8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E677B8">
              <w:rPr>
                <w:rFonts w:ascii="Times New Roman" w:hAnsi="Times New Roman" w:cs="Times New Roman"/>
                <w:b/>
              </w:rPr>
              <w:t>1</w:t>
            </w:r>
            <w:r w:rsidR="000E5FA8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E3767E" w:rsidRPr="00E677B8" w:rsidRDefault="005F4151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E677B8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E677B8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E677B8">
              <w:rPr>
                <w:rFonts w:ascii="Times New Roman" w:hAnsi="Times New Roman" w:cs="Times New Roman"/>
                <w:b/>
              </w:rPr>
              <w:t>:</w:t>
            </w:r>
            <w:r w:rsidR="00440F85" w:rsidRPr="00E677B8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67B22" w:rsidRPr="00E677B8" w:rsidTr="00033240">
        <w:tc>
          <w:tcPr>
            <w:tcW w:w="641" w:type="dxa"/>
          </w:tcPr>
          <w:p w:rsidR="00F67B22" w:rsidRPr="00E677B8" w:rsidRDefault="00F67B22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стоверяющий личность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вителя гражданина действовать от его имени, полномочия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ставителя юридического лица действовать от имени юридич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лю;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проверяет соответствие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ставленных документов следу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иных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лагаемым комплектом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администрации.</w:t>
            </w:r>
          </w:p>
          <w:p w:rsidR="00F67B22" w:rsidRPr="00E677B8" w:rsidRDefault="00F67B22" w:rsidP="008E4F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менты, объясняет заявителю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 выявленных недоста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lastRenderedPageBreak/>
              <w:t>ков в представленных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67B22" w:rsidRPr="00E677B8" w:rsidRDefault="00F67B22" w:rsidP="0099413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раб.день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2B646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Рассмотрение предста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ленного заявления  и прилагаемых к нему  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ответствие требованиям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рассмотрения заявления и прилагаемых к нему документов осуществляет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верку наличия или отсутствия оснований для отказа в предо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тавлении услуги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 случае отсутствия оснований для отказа в предоставлении у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луги, а также отсутствия в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ставленном пакете необходимых документов, в течение 5 рабочих дней направляет запрос на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чение выписки из Единого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 xml:space="preserve">дарственного реестра прав на недвижимое имущество и сделок с ним </w:t>
            </w:r>
          </w:p>
          <w:p w:rsidR="00F67B22" w:rsidRPr="00E677B8" w:rsidRDefault="00F67B22" w:rsidP="00A704E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полученных сведений (документов) осущес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вляет проверку документов, представленных заявителем.</w:t>
            </w:r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23 календарных дня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3. Наименование административной процедуры 3:  Принятие решения о признании заявителя малоимущим в целях постановки на учет и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Принятие решения о признании заявителя малоимущим в целях постановки на учет и предоставления ему по договору социального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анализ сведений о доходе и имуществе семьи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теля,. производит расчет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вых значений стоимости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ства и среднедушевого дохода </w:t>
            </w:r>
            <w:r w:rsidRPr="00E677B8">
              <w:rPr>
                <w:rFonts w:ascii="Times New Roman" w:hAnsi="Times New Roman" w:cs="Times New Roman"/>
              </w:rPr>
              <w:lastRenderedPageBreak/>
              <w:t>заявителя и сравнивает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вые значения с установленными пороговыми значениями на 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кущий год для выявления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чия (отсутствия) оснований для признания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луги принимает решение о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знании заявителя малоимущим в целях постановки на учет и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доставления ему по договору социального найма жилого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признании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готовит проект постановления администрации и уведомления о признании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lastRenderedPageBreak/>
              <w:t>лищного фонда либо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 и уведомл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об отказе в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учет и предоставления ему по договору социального найма жилого помещения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ципального жилищного фонда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передает подготовленные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ект постановления администр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и уведомления на согласов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ние начальнику отдела, затем на подписание уполномоченному должностному лицу.</w:t>
            </w:r>
          </w:p>
          <w:p w:rsidR="00F67B22" w:rsidRPr="00E677B8" w:rsidRDefault="00F67B22" w:rsidP="00526E6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поступлении  заявления через МФЦ зарегистрированные 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(отказе в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знании заявителя малоимущим) направляет с сопроводительным письмом в адрес МФЦ </w:t>
            </w:r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6 календарных дней</w:t>
            </w:r>
          </w:p>
        </w:tc>
        <w:tc>
          <w:tcPr>
            <w:tcW w:w="2126" w:type="dxa"/>
          </w:tcPr>
          <w:p w:rsidR="00F67B22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и уведомления и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нии малоимущим в ц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лях постановки на учёт и предоставления ему по договору социального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ния муниципального жилищного фонда либо </w:t>
            </w:r>
            <w:r w:rsidRPr="00E677B8">
              <w:rPr>
                <w:rFonts w:ascii="Times New Roman" w:hAnsi="Times New Roman" w:cs="Times New Roman"/>
              </w:rPr>
              <w:lastRenderedPageBreak/>
              <w:t>постановления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 уведомления об отказе в признании малоимущим.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либо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новление администрации  и ув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домление об отказе в признании заявителя малоимущим в течение трех рабочих дней со дня прин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тия решения направляется по адресу, указанному в заявлении, либо выдается заявителю лично в управлении или в МФЦ.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7B22" w:rsidRPr="00E677B8" w:rsidRDefault="00F67B22" w:rsidP="00BD509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3 рабочих дня</w:t>
            </w:r>
          </w:p>
        </w:tc>
        <w:tc>
          <w:tcPr>
            <w:tcW w:w="2126" w:type="dxa"/>
          </w:tcPr>
          <w:p w:rsidR="00F67B22" w:rsidRPr="00E677B8" w:rsidRDefault="00E52938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9C1286" w:rsidRDefault="00DF72FE" w:rsidP="009C1286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  <w:r w:rsidRPr="009C1286">
        <w:rPr>
          <w:rFonts w:ascii="Times New Roman" w:hAnsi="Times New Roman" w:cs="Times New Roman"/>
          <w:b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677B8" w:rsidRPr="00E677B8" w:rsidTr="009A473A">
        <w:tc>
          <w:tcPr>
            <w:tcW w:w="2376" w:type="dxa"/>
          </w:tcPr>
          <w:p w:rsidR="009A473A" w:rsidRPr="00E677B8" w:rsidRDefault="009A473A" w:rsidP="009C128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фо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лении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ганом,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тавляющим 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доставление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 и упл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ты иных плат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8E5BC8">
        <w:tc>
          <w:tcPr>
            <w:tcW w:w="14993" w:type="dxa"/>
            <w:gridSpan w:val="7"/>
          </w:tcPr>
          <w:p w:rsidR="009A473A" w:rsidRPr="00E677B8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9A473A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требуется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доставление за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вителем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E677B8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A83585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Перечень приложений:</w:t>
      </w:r>
    </w:p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1 (</w:t>
      </w:r>
      <w:r w:rsidR="00C06034" w:rsidRPr="00E677B8">
        <w:rPr>
          <w:rFonts w:ascii="Times New Roman" w:hAnsi="Times New Roman" w:cs="Times New Roman"/>
        </w:rPr>
        <w:t>форма заявления</w:t>
      </w:r>
      <w:r w:rsidRPr="00E677B8">
        <w:rPr>
          <w:rFonts w:ascii="Times New Roman" w:hAnsi="Times New Roman" w:cs="Times New Roman"/>
        </w:rPr>
        <w:t>)</w:t>
      </w:r>
    </w:p>
    <w:p w:rsidR="007775FB" w:rsidRPr="00E677B8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2 (</w:t>
      </w:r>
      <w:r w:rsidR="00C06034" w:rsidRPr="00E677B8">
        <w:rPr>
          <w:rFonts w:ascii="Times New Roman" w:hAnsi="Times New Roman" w:cs="Times New Roman"/>
        </w:rPr>
        <w:t>расписка</w:t>
      </w:r>
      <w:r w:rsidR="00F17035" w:rsidRPr="00E677B8">
        <w:rPr>
          <w:rFonts w:ascii="Times New Roman" w:hAnsi="Times New Roman" w:cs="Times New Roman"/>
        </w:rPr>
        <w:t>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4 (уведомление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5 (уведомление об отказе в признании граждан малоимущими в целях постановки на учет и предоставления по договорам социального на</w:t>
      </w:r>
      <w:r w:rsidRPr="00E677B8">
        <w:rPr>
          <w:rFonts w:ascii="Times New Roman" w:hAnsi="Times New Roman" w:cs="Times New Roman"/>
        </w:rPr>
        <w:t>й</w:t>
      </w:r>
      <w:r w:rsidRPr="00E677B8">
        <w:rPr>
          <w:rFonts w:ascii="Times New Roman" w:hAnsi="Times New Roman" w:cs="Times New Roman"/>
        </w:rPr>
        <w:t>ма жилых помещений муниципального жилищного фонда)</w:t>
      </w: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677B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E677B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E677B8" w:rsidRDefault="00E728F6" w:rsidP="00E728F6">
      <w:pPr>
        <w:pStyle w:val="ConsPlusNormal"/>
        <w:jc w:val="right"/>
      </w:pPr>
      <w:r w:rsidRPr="00E677B8">
        <w:t>Форма заявления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1140E1" w:rsidRPr="00E677B8" w:rsidRDefault="001140E1" w:rsidP="001140E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 признании малоимущими в целях постановки на учет 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 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фамилия, имя, отчество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дата и место рождения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ind w:left="-142" w:right="-13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удостоверяющего личность (серия, номер, кем и когдавыдан)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адрес регистрации по месту жительства, номер телефона, ИНН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Прошу признать меня и членов моей семьи малоимущими в целях постановки на учет и пр</w:t>
      </w:r>
      <w:r w:rsidRPr="00E677B8">
        <w:rPr>
          <w:rFonts w:ascii="Times New Roman" w:eastAsia="Times New Roman" w:hAnsi="Times New Roman" w:cs="Times New Roman"/>
          <w:lang w:eastAsia="ru-RU"/>
        </w:rPr>
        <w:t>е</w:t>
      </w:r>
      <w:r w:rsidRPr="00E677B8">
        <w:rPr>
          <w:rFonts w:ascii="Times New Roman" w:eastAsia="Times New Roman" w:hAnsi="Times New Roman" w:cs="Times New Roman"/>
          <w:lang w:eastAsia="ru-RU"/>
        </w:rPr>
        <w:t>доставления по договору социального найма жилого помещения муниципального жилищного фонда.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Сведения о составе семьи: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13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К  заявлению  прилагаются  документы  согласно  перечню  (приложение  к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заявлению) в количестве ______________________________________ экзем</w:t>
      </w:r>
      <w:r w:rsidRPr="00E677B8">
        <w:rPr>
          <w:rFonts w:ascii="Courier New" w:eastAsia="Times New Roman" w:hAnsi="Courier New" w:cs="Courier New"/>
          <w:lang w:eastAsia="ru-RU"/>
        </w:rPr>
        <w:t>п</w:t>
      </w:r>
      <w:r w:rsidRPr="00E677B8">
        <w:rPr>
          <w:rFonts w:ascii="Courier New" w:eastAsia="Times New Roman" w:hAnsi="Courier New" w:cs="Courier New"/>
          <w:lang w:eastAsia="ru-RU"/>
        </w:rPr>
        <w:t>ляров.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</w:t>
      </w:r>
      <w:r w:rsidRPr="00E677B8">
        <w:rPr>
          <w:rFonts w:ascii="Times New Roman" w:eastAsia="Times New Roman" w:hAnsi="Times New Roman" w:cs="Times New Roman"/>
          <w:lang w:eastAsia="ru-RU"/>
        </w:rPr>
        <w:t>ь</w:t>
      </w:r>
      <w:r w:rsidRPr="00E677B8">
        <w:rPr>
          <w:rFonts w:ascii="Times New Roman" w:eastAsia="Times New Roman" w:hAnsi="Times New Roman" w:cs="Times New Roman"/>
          <w:lang w:eastAsia="ru-RU"/>
        </w:rPr>
        <w:t>ством, за представление недостоверных сведений. Даем согласие на проведение проверки пре</w:t>
      </w:r>
      <w:r w:rsidRPr="00E677B8">
        <w:rPr>
          <w:rFonts w:ascii="Times New Roman" w:eastAsia="Times New Roman" w:hAnsi="Times New Roman" w:cs="Times New Roman"/>
          <w:lang w:eastAsia="ru-RU"/>
        </w:rPr>
        <w:t>д</w:t>
      </w:r>
      <w:r w:rsidRPr="00E677B8">
        <w:rPr>
          <w:rFonts w:ascii="Times New Roman" w:eastAsia="Times New Roman" w:hAnsi="Times New Roman" w:cs="Times New Roman"/>
          <w:lang w:eastAsia="ru-RU"/>
        </w:rPr>
        <w:t>ставленных сведений. Обязуемся ежегодно сообщать обо всех произошедших изменениях в сост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>ве представленных сведений с представлением соответствующих документов.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>лоимущим в целях постановки на учет нуждающихся в жилом помещении, ознакомлены.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Подписи заявителя, подавшего заявление, и совершеннолетних членов 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>1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2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3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4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5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6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Следующие позиции заполняются должностным лицом, принявшим заявл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Документы представлены "___" ________________ 20___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Входящий номер регистрации заявления 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(должность,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Ф.И.О. должностного лица,             (подпись)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принявшего заявление)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Выдана расписка в получении документов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Расписку получил          "___" ________________ 20____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(подпись заявителя)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  <w:sectPr w:rsidR="001140E1" w:rsidRPr="00E677B8">
          <w:pgSz w:w="11905" w:h="16838"/>
          <w:pgMar w:top="1134" w:right="745" w:bottom="1258" w:left="1800" w:header="720" w:footer="720" w:gutter="0"/>
          <w:cols w:space="720"/>
          <w:noEndnote/>
        </w:sect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Приложение к заявлению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документов, необходимых для признания граждан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малоимущими в целях постановки на учет и предоставления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им жилых помещений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572"/>
        <w:gridCol w:w="4139"/>
        <w:gridCol w:w="1077"/>
      </w:tblGrid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Кол-во экз.</w:t>
            </w: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 гражданина и членов его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факт родства, супружеских отношений (свидетельство о рождении, о 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ключении брака, судебные решения, выписка из домовой книги или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писка из поквартирной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ремену фамилии, имени, отчества гражданина и членов его семьи, в случае если перемена фамилии, имени, отчества произошла в теч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 пяти лет, предшествующих дате подачи заявления о признании гр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жданина и (или) членов его семьи малоимущими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 из организации (органа) по государственному техническому учету и технической инвентариз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ции объектов капитального стро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тельства о наличии (отсутствии) недвижимого имущества в собс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документов из налоговых органов, подтверждающих сведения о категории принадлежащего гра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данину и членам его семьи на праве собственности налогооблагаемого движимого имущества, определя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мой для целей исчисления налог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вой ставки по транспортному нал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св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 о стоимости принадлежащего имущества: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жилых домов, квартир, дач, садовых домиков в садоводческих товар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ществах, гаражей и иных строений,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нее квадратных метров, предоста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ленных гражданам для ведения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автомобилей, мотоциклов, мот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роллеров и автобусов (за исключ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нием произведенных на территории РФ и стран СНГ со сроком эксплу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тации десять и более лет начиная с года выпуска); других самоходных машин и механизмов на пневмат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ческом и гусеничном ходу, самол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тов, вертолетов, теплоходов, яхт, парусных судов, катеров, снегох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дов, мотосаней, моторных лодок, гидроциклов, несамоходных (бу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сируемых судов) и других водных и воздушных транспортных средств, зарегистрированных в установле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ном порядке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паенакоплений в сельскохозяйс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венных, производственных, потр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бительских, жилищных накоп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тельных, кредитных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ских, жилищных, жилищно-строительных и иных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 специализированных коопер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предметов антиквариата и искусс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сумм, находящихся во вкладах в учреждениях банков и других 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дитных учреждениях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ценных бумаг в их стоимостном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налоговых деклараций о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ходах за расчетный период, зав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ренные налоговыми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органами (если гражданин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законодательством о 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логах и сборах обязан подавать 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ларацию)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Справки о доходах физического 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ца, если заявитель, член семьи, 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ноко проживающий гражданин в соответствии с законодательством не обязан подавать налоговую 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ходы, полученные каждым членом семьи или одиноко проживающим гражданином в денежной и нат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ральной форме, в том числе: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предусмотренные системой оплаты труда выплаты, учитываемые при расчете среднего заработка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действующим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средний заработок, сохраняемый в случаях, предусмотренных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компенсация, выплачиваемая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дарственным органом или общес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венным объединением за время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полнения государственных или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щественных обязанностей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выходное пособие, выплачиваемое при увольнении, компенсация при выходе в отставку, заработная 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та, сохраняемая на период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устройства при увольнении в связи с ликвидацией организации, сокр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щением численности или штата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из бюджетов всех уровней, государственных вн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бюджетных фондов и других исто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ников, к которым относятся: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риальное обеспечение пенсионеров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пожизненное соде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жание судей, вышедших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стипендии, выплачиваемые об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чающимся в учреждениях начал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ного, среднего и высшего профе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сионального образования, аспира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там и докторантам, обучающимся с отрывом от производства в асп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рантуре и докторантуре при образ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вательных учреждениях высшего профессионального образования и научно- исследовательских учре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дениях, слушателям духовных учебных заведений, а также ко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пенсационные выплаты указанным категориям граждан в период их нахождения в академическом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пуске по медицинским показаниям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безработице, матер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реподготовки и повышения квал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фикации по направлению органов службы занятости, выплаты безр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ботным гражданам, принимающим участие в общественных работах, и безработным гражданам, особо 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ждающимся в социальной защите, в период их участия во временных работах, а также выплаты несове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шеннолетним гражданам ввозрасте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временной нетрудосп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ребенка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период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пуска по уходу за ребенком до до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тижения им возраста 1,5 лет и еж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месячные компенсационные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 гражданам, состоящим в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 отношениях на условиях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вого договора и находящимся в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пуске по уходу за ребенком до до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супругам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еннослужащих, проходящих вое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ную службу по контракту, в период их проживания с супругами в мес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ностях, где они вынуждены не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ботать или не могут трудоустроит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ся в связи с отсутствием возможн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 трудоустройства по специал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ности и были признаны в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ленном порядке безработными, а также в период, когда супруги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 вынуждены не раб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тать по состоянию здоровья детей, связанному с условиями прожив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 по месту воинской службы су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руга, если по заключению учрежд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 здравоохранения их дети до достижения возраста 18 лет нужд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ежемесячная компенсационная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плата неработающим женам лиц рядового и начальствующего сост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 органов внутренних дел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 и учреждений уг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ловно- исполнительной системы Министерства юстиции Российской Федерации в отдаленных гарниз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нах и местностях, где отсутствует возможность их трудоустройства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ежемесячные страховые выплаты по обязательному социальному стр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надбавки и доплаты ко всем видам выплат, указанных в настоящем пункте, и иные социальные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ты, установленные органами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дарственной власти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субъектов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органами местного сам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 сдачи в аренду (наем) недвижимого имущ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 (земельных участков, домов, квартир, дач, гаражей), транспор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иных механических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зяйства (многолетних насаждений,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огородной продукции, продукцио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демонстрационных живо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денежное довольствие военносл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жащих, сотрудников органов вну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ренних дел Российской Федерации, учреждений и органов уголовно-исполнительной системы Мин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стерства юстиции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таможенных органов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сийской Федерации и других орг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довольственного пайка),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ленные законодательством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оплата работ по договорам, закл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чаемым в соответствии с гражда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авторские вознаграждения, пол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чаемые в соответствии с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 об авторском 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занятий предприним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тельской деятельностью, включая доходы, полученные в результате деятельности крестьянского (фе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мерского) хозяйства, в том числе хозяйства без образования юрид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по акциям и другие доходы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участия в управлении собстве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ностью организации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алименты, получаемые членами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наследуемые и подаренные дене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0E1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моуправления, организациям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Всего документов ____________________________________________ экз.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Передано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подпись заявителя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Принято 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подпись должностного лица,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нявшего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документы</w:t>
      </w:r>
    </w:p>
    <w:p w:rsidR="007D4464" w:rsidRPr="00E677B8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E677B8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A87EF7" w:rsidRPr="00E677B8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E677B8" w:rsidRDefault="00F17035" w:rsidP="00F17035"/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рассмотрения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вопроса признания граждан малоимущими в целях постановки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на учет и 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Настоящим удостоверяется, что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заявитель 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(фамилия, имя, отчество)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предоставил, а сотрудник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получил "_____ "______________________ __________ документы в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(число)    (месяц прописью)       (год)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количестве _________________________________ экземпляров по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прилагаемому к заявлению  перечню  документов,  необходимых  для 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знания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граждан малоимущими.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должность            подпись                Ф.И.О.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>
      <w:r w:rsidRPr="00E677B8"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3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Листок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расчета пороговых значений стоимости имущества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среднедушевого дохода в 20___ году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семьи _____________________________________________________,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состоящей из __________человек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1. Пороговое значение стоимости имущества (ПС):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 С= СЖ = НП x РЦ x К, тыс.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2. Пороговое значение размера среднедушевого дохода (ПД):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ПД = ПМ + СЖ / (ПН x К) - И / (ПН x К),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2"/>
        <w:gridCol w:w="1815"/>
        <w:gridCol w:w="1644"/>
        <w:gridCol w:w="1417"/>
      </w:tblGrid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Установленная величина пок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Величина порогового значения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ПМ - величина прожиточного минимума на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СЖ - расчетный показатель рыночной стоимости приобретения жилого помещения по норме пр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 - размер стоимости имущества, принадлеж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щего семье гражданина-заявителя, подлежащего налогообложению и учитываемого при отнес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ПД - пороговое значение размера среднедушев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4E0" w:rsidRPr="00E677B8" w:rsidTr="007A6FEC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Размер дохода = (доход всех членов) 1/12__________________ : ____ (на число членов) =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= 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ВЫВОД: Реальный доход на каждого члена семьи _______________________________ (меньше,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больше) порогового значения стоимости имущества и среднедушевого дох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да данной семьи.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Следовательно: они _______________________________ (являются малоим</w:t>
      </w:r>
      <w:r w:rsidRPr="00E677B8">
        <w:rPr>
          <w:rFonts w:ascii="Courier New" w:eastAsia="Times New Roman" w:hAnsi="Courier New" w:cs="Courier New"/>
          <w:lang w:eastAsia="ru-RU"/>
        </w:rPr>
        <w:t>у</w:t>
      </w:r>
      <w:r w:rsidRPr="00E677B8">
        <w:rPr>
          <w:rFonts w:ascii="Courier New" w:eastAsia="Times New Roman" w:hAnsi="Courier New" w:cs="Courier New"/>
          <w:lang w:eastAsia="ru-RU"/>
        </w:rPr>
        <w:t>щими, не являются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малоимущими).</w:t>
      </w:r>
    </w:p>
    <w:p w:rsidR="00A704E0" w:rsidRPr="00A971ED" w:rsidRDefault="00A704E0" w:rsidP="00A971ED">
      <w:pPr>
        <w:jc w:val="right"/>
      </w:pPr>
      <w:r w:rsidRPr="00E677B8">
        <w:br w:type="page"/>
      </w:r>
      <w:r w:rsidRPr="00E677B8">
        <w:rPr>
          <w:rFonts w:ascii="Times New Roman" w:eastAsia="Times New Roman" w:hAnsi="Times New Roman" w:cs="Times New Roman"/>
          <w:lang w:eastAsia="ru-RU"/>
        </w:rPr>
        <w:lastRenderedPageBreak/>
        <w:t>Приложение 4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 признании граждан малоимущими в целях постановки на учет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предоставления по договорам социального найма жилых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помещений муниципального 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 жилых помещений муниципального жилищного фонда, р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шило в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соответствии   с  постановлением администрации (указать муниципальное образование) от ____________ N ____ 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(наименование акта, дата его принятия и номер)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признать 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малоимущими в целях  постановки  на  учет  и  предоставления  по  д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жилых помещений муниципального жилищного 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Постановление администрации прилагается.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должность           подпись 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"____" ____________ 20____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>
      <w:pPr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br w:type="page"/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345B1" w:rsidRDefault="00A704E0" w:rsidP="00A704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345B1">
        <w:rPr>
          <w:rFonts w:ascii="Times New Roman" w:eastAsia="Times New Roman" w:hAnsi="Times New Roman" w:cs="Times New Roman"/>
          <w:b/>
          <w:lang w:eastAsia="ru-RU"/>
        </w:rPr>
        <w:t>Приложение 5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об отказе в признании граждан малоимущими в целях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постановки на учет и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социального найма жилых помещений муниципального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образование),  рассмотрев представленные  документы  о признании граждан малоимущими  в  целях  постановки  на учет и предоставления им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  найма   жилых   помещений   муниципального  жилищного  фонда,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решило  в  соответствии  с постановлением администрации  от  _______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_____ N 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отказать 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 признании граждан малоимущими в целях постановки на учет и предо</w:t>
      </w:r>
      <w:r w:rsidRPr="00E677B8">
        <w:rPr>
          <w:rFonts w:ascii="Courier New" w:eastAsia="Times New Roman" w:hAnsi="Courier New" w:cs="Courier New"/>
          <w:lang w:eastAsia="ru-RU"/>
        </w:rPr>
        <w:t>с</w:t>
      </w:r>
      <w:r w:rsidRPr="00E677B8">
        <w:rPr>
          <w:rFonts w:ascii="Courier New" w:eastAsia="Times New Roman" w:hAnsi="Courier New" w:cs="Courier New"/>
          <w:lang w:eastAsia="ru-RU"/>
        </w:rPr>
        <w:t>тавленияим по договорам социального найма жилых помещений муниципал</w:t>
      </w:r>
      <w:r w:rsidRPr="00E677B8">
        <w:rPr>
          <w:rFonts w:ascii="Courier New" w:eastAsia="Times New Roman" w:hAnsi="Courier New" w:cs="Courier New"/>
          <w:lang w:eastAsia="ru-RU"/>
        </w:rPr>
        <w:t>ь</w:t>
      </w:r>
      <w:r w:rsidRPr="00E677B8">
        <w:rPr>
          <w:rFonts w:ascii="Courier New" w:eastAsia="Times New Roman" w:hAnsi="Courier New" w:cs="Courier New"/>
          <w:lang w:eastAsia="ru-RU"/>
        </w:rPr>
        <w:t>ного  жилищногофонда.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Причина отказа ____________________________________________________________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</w:t>
      </w:r>
      <w:r w:rsidR="00A704E0" w:rsidRPr="00E677B8">
        <w:rPr>
          <w:rFonts w:ascii="Courier New" w:eastAsia="Times New Roman" w:hAnsi="Courier New" w:cs="Courier New"/>
          <w:lang w:eastAsia="ru-RU"/>
        </w:rPr>
        <w:t>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E345B1" w:rsidRPr="00E677B8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Приказ прилагается.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должность            подпись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"_____" ______________ 20______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971E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Глава  ________ сельского пос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ления</w:t>
      </w:r>
      <w:r w:rsidR="00A971ED">
        <w:rPr>
          <w:rFonts w:ascii="Courier New" w:eastAsia="Times New Roman" w:hAnsi="Courier New" w:cs="Courier New"/>
          <w:lang w:eastAsia="ru-RU"/>
        </w:rPr>
        <w:t xml:space="preserve"> </w:t>
      </w:r>
      <w:r w:rsidRPr="00E677B8">
        <w:rPr>
          <w:rFonts w:ascii="Courier New" w:eastAsia="Times New Roman" w:hAnsi="Courier New" w:cs="Courier New"/>
          <w:lang w:eastAsia="ru-RU"/>
        </w:rPr>
        <w:t>___________________</w:t>
      </w:r>
      <w:r w:rsidR="00A971ED">
        <w:rPr>
          <w:rFonts w:ascii="Courier New" w:eastAsia="Times New Roman" w:hAnsi="Courier New" w:cs="Courier New"/>
          <w:lang w:eastAsia="ru-RU"/>
        </w:rPr>
        <w:t>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F17035"/>
    <w:sectPr w:rsidR="001140E1" w:rsidRPr="00E677B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204" w:rsidRDefault="00676204" w:rsidP="00D328E5">
      <w:pPr>
        <w:spacing w:after="0" w:line="240" w:lineRule="auto"/>
      </w:pPr>
      <w:r>
        <w:separator/>
      </w:r>
    </w:p>
  </w:endnote>
  <w:endnote w:type="continuationSeparator" w:id="1">
    <w:p w:rsidR="00676204" w:rsidRDefault="00676204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204" w:rsidRDefault="00676204" w:rsidP="00D328E5">
      <w:pPr>
        <w:spacing w:after="0" w:line="240" w:lineRule="auto"/>
      </w:pPr>
      <w:r>
        <w:separator/>
      </w:r>
    </w:p>
  </w:footnote>
  <w:footnote w:type="continuationSeparator" w:id="1">
    <w:p w:rsidR="00676204" w:rsidRDefault="00676204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4B2A"/>
    <w:rsid w:val="00083A57"/>
    <w:rsid w:val="000858A5"/>
    <w:rsid w:val="00090EC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710B7"/>
    <w:rsid w:val="00175F1C"/>
    <w:rsid w:val="001865FA"/>
    <w:rsid w:val="00187EBF"/>
    <w:rsid w:val="00190D59"/>
    <w:rsid w:val="001A0D6A"/>
    <w:rsid w:val="001A3534"/>
    <w:rsid w:val="001A3EE8"/>
    <w:rsid w:val="001A712D"/>
    <w:rsid w:val="001B383A"/>
    <w:rsid w:val="001D1545"/>
    <w:rsid w:val="001D2BD8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3A2F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5387"/>
    <w:rsid w:val="003F4C77"/>
    <w:rsid w:val="0040302A"/>
    <w:rsid w:val="00440F85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CE0"/>
    <w:rsid w:val="00505D72"/>
    <w:rsid w:val="00507653"/>
    <w:rsid w:val="005079CF"/>
    <w:rsid w:val="00512DBC"/>
    <w:rsid w:val="005256D8"/>
    <w:rsid w:val="00526E6D"/>
    <w:rsid w:val="00572E1A"/>
    <w:rsid w:val="005A1D24"/>
    <w:rsid w:val="005B1D04"/>
    <w:rsid w:val="005B5DC1"/>
    <w:rsid w:val="005E25FA"/>
    <w:rsid w:val="005E3788"/>
    <w:rsid w:val="005F4151"/>
    <w:rsid w:val="00621F36"/>
    <w:rsid w:val="00624A0A"/>
    <w:rsid w:val="00630D0F"/>
    <w:rsid w:val="00637C9E"/>
    <w:rsid w:val="00646B5F"/>
    <w:rsid w:val="00655F67"/>
    <w:rsid w:val="00656535"/>
    <w:rsid w:val="0066671E"/>
    <w:rsid w:val="00676204"/>
    <w:rsid w:val="00682329"/>
    <w:rsid w:val="006912BC"/>
    <w:rsid w:val="00693701"/>
    <w:rsid w:val="0069402C"/>
    <w:rsid w:val="00695514"/>
    <w:rsid w:val="0069792A"/>
    <w:rsid w:val="006A687E"/>
    <w:rsid w:val="006C552C"/>
    <w:rsid w:val="006C706E"/>
    <w:rsid w:val="006E4E03"/>
    <w:rsid w:val="006F2352"/>
    <w:rsid w:val="0070015D"/>
    <w:rsid w:val="00704F1E"/>
    <w:rsid w:val="00720769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4F3B"/>
    <w:rsid w:val="008E5BC8"/>
    <w:rsid w:val="008F7586"/>
    <w:rsid w:val="00911AE2"/>
    <w:rsid w:val="009457BD"/>
    <w:rsid w:val="009477FB"/>
    <w:rsid w:val="009717FA"/>
    <w:rsid w:val="0097416D"/>
    <w:rsid w:val="009777DE"/>
    <w:rsid w:val="00981663"/>
    <w:rsid w:val="00994134"/>
    <w:rsid w:val="009A473A"/>
    <w:rsid w:val="009C1286"/>
    <w:rsid w:val="009D323D"/>
    <w:rsid w:val="009F12A2"/>
    <w:rsid w:val="009F148E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971ED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1E0F"/>
    <w:rsid w:val="00DC4552"/>
    <w:rsid w:val="00DF71B7"/>
    <w:rsid w:val="00DF72FE"/>
    <w:rsid w:val="00E0630F"/>
    <w:rsid w:val="00E115FD"/>
    <w:rsid w:val="00E329C6"/>
    <w:rsid w:val="00E32C31"/>
    <w:rsid w:val="00E33CE4"/>
    <w:rsid w:val="00E345B1"/>
    <w:rsid w:val="00E3767E"/>
    <w:rsid w:val="00E52938"/>
    <w:rsid w:val="00E57E28"/>
    <w:rsid w:val="00E6585D"/>
    <w:rsid w:val="00E677B8"/>
    <w:rsid w:val="00E715B0"/>
    <w:rsid w:val="00E728F6"/>
    <w:rsid w:val="00E752C6"/>
    <w:rsid w:val="00E85938"/>
    <w:rsid w:val="00E914C0"/>
    <w:rsid w:val="00EA1617"/>
    <w:rsid w:val="00EC062C"/>
    <w:rsid w:val="00EC0C23"/>
    <w:rsid w:val="00ED391D"/>
    <w:rsid w:val="00ED7A6F"/>
    <w:rsid w:val="00EF7145"/>
    <w:rsid w:val="00F06EA8"/>
    <w:rsid w:val="00F110A0"/>
    <w:rsid w:val="00F153BD"/>
    <w:rsid w:val="00F17035"/>
    <w:rsid w:val="00F216D8"/>
    <w:rsid w:val="00F2568F"/>
    <w:rsid w:val="00F3004D"/>
    <w:rsid w:val="00F32782"/>
    <w:rsid w:val="00F33C30"/>
    <w:rsid w:val="00F35B15"/>
    <w:rsid w:val="00F37FEF"/>
    <w:rsid w:val="00F62AA8"/>
    <w:rsid w:val="00F67B22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9C1286"/>
    <w:rPr>
      <w:b/>
      <w:bCs/>
    </w:rPr>
  </w:style>
  <w:style w:type="paragraph" w:styleId="af5">
    <w:name w:val="Body Text"/>
    <w:basedOn w:val="a"/>
    <w:link w:val="af6"/>
    <w:rsid w:val="00F32782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6">
    <w:name w:val="Основной текст Знак"/>
    <w:basedOn w:val="a0"/>
    <w:link w:val="af5"/>
    <w:rsid w:val="00F3278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6550-5548-4050-9D2C-6D93803E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3571</TotalTime>
  <Pages>42</Pages>
  <Words>10116</Words>
  <Characters>57663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User</cp:lastModifiedBy>
  <cp:revision>88</cp:revision>
  <cp:lastPrinted>2016-12-29T09:34:00Z</cp:lastPrinted>
  <dcterms:created xsi:type="dcterms:W3CDTF">2015-09-01T14:06:00Z</dcterms:created>
  <dcterms:modified xsi:type="dcterms:W3CDTF">2016-12-29T09:35:00Z</dcterms:modified>
</cp:coreProperties>
</file>